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A8FEB" w14:textId="6369E868" w:rsidR="00FA694B" w:rsidRDefault="00D73C59" w:rsidP="00D73C59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入札公告についての修正及び追加</w:t>
      </w:r>
      <w:r w:rsidR="00FA694B">
        <w:rPr>
          <w:rFonts w:ascii="ＭＳ ゴシック" w:eastAsia="ＭＳ ゴシック" w:hAnsi="ＭＳ ゴシック" w:hint="eastAsia"/>
          <w:sz w:val="24"/>
          <w:szCs w:val="24"/>
        </w:rPr>
        <w:t>公告について</w:t>
      </w:r>
    </w:p>
    <w:p w14:paraId="7105C2EF" w14:textId="77777777" w:rsidR="00D73C59" w:rsidRDefault="00D73C59" w:rsidP="00D73C59">
      <w:pPr>
        <w:jc w:val="center"/>
        <w:rPr>
          <w:rFonts w:ascii="ＭＳ ゴシック" w:eastAsia="ＭＳ ゴシック" w:hAnsi="ＭＳ ゴシック"/>
          <w:sz w:val="22"/>
        </w:rPr>
      </w:pPr>
    </w:p>
    <w:p w14:paraId="362939F0" w14:textId="77777777" w:rsidR="00D73C59" w:rsidRDefault="00D73C59" w:rsidP="00D73C59">
      <w:pPr>
        <w:jc w:val="left"/>
        <w:rPr>
          <w:rFonts w:ascii="ＭＳ ゴシック" w:eastAsia="ＭＳ ゴシック" w:hAnsi="ＭＳ ゴシック"/>
          <w:sz w:val="22"/>
        </w:rPr>
      </w:pPr>
    </w:p>
    <w:p w14:paraId="6F9801F5" w14:textId="508CE132" w:rsidR="00FA694B" w:rsidRPr="008A46A0" w:rsidRDefault="00D73C59" w:rsidP="00D73C5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【令和</w:t>
      </w:r>
      <w:r w:rsidR="002856F1">
        <w:rPr>
          <w:rFonts w:ascii="ＭＳ 明朝" w:eastAsia="ＭＳ 明朝" w:hAnsi="ＭＳ 明朝" w:hint="eastAsia"/>
          <w:szCs w:val="21"/>
        </w:rPr>
        <w:t>７</w:t>
      </w:r>
      <w:r>
        <w:rPr>
          <w:rFonts w:ascii="ＭＳ 明朝" w:eastAsia="ＭＳ 明朝" w:hAnsi="ＭＳ 明朝" w:hint="eastAsia"/>
          <w:szCs w:val="21"/>
        </w:rPr>
        <w:t>年</w:t>
      </w:r>
      <w:r w:rsidR="002856F1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月</w:t>
      </w:r>
      <w:r w:rsidR="002856F1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日公告】紀北町</w:t>
      </w:r>
      <w:r w:rsidR="002856F1">
        <w:rPr>
          <w:rFonts w:ascii="ＭＳ 明朝" w:eastAsia="ＭＳ 明朝" w:hAnsi="ＭＳ 明朝" w:hint="eastAsia"/>
          <w:szCs w:val="21"/>
        </w:rPr>
        <w:t>【環境管理課】物品購入発注情報</w:t>
      </w:r>
      <w:r>
        <w:rPr>
          <w:rFonts w:ascii="ＭＳ 明朝" w:eastAsia="ＭＳ 明朝" w:hAnsi="ＭＳ 明朝" w:hint="eastAsia"/>
          <w:szCs w:val="21"/>
        </w:rPr>
        <w:t>において、誤りがありましたので修正いたします。</w:t>
      </w:r>
    </w:p>
    <w:p w14:paraId="2CAD1D93" w14:textId="085455B7" w:rsidR="00FA694B" w:rsidRPr="008A46A0" w:rsidRDefault="00FA694B" w:rsidP="00FA694B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</w:p>
    <w:p w14:paraId="497242DA" w14:textId="77777777" w:rsidR="00FA694B" w:rsidRPr="008A46A0" w:rsidRDefault="00FA694B" w:rsidP="00FA694B">
      <w:pPr>
        <w:pStyle w:val="a5"/>
        <w:rPr>
          <w:rFonts w:ascii="ＭＳ 明朝" w:eastAsia="ＭＳ 明朝" w:hAnsi="ＭＳ 明朝"/>
          <w:sz w:val="21"/>
          <w:szCs w:val="21"/>
        </w:rPr>
      </w:pPr>
      <w:r w:rsidRPr="008A46A0">
        <w:rPr>
          <w:rFonts w:ascii="ＭＳ 明朝" w:eastAsia="ＭＳ 明朝" w:hAnsi="ＭＳ 明朝" w:hint="eastAsia"/>
          <w:sz w:val="21"/>
          <w:szCs w:val="21"/>
        </w:rPr>
        <w:t>記</w:t>
      </w:r>
    </w:p>
    <w:p w14:paraId="3F7B90B8" w14:textId="0ECC99C2" w:rsidR="00FA694B" w:rsidRPr="008A46A0" w:rsidRDefault="00FA694B" w:rsidP="00FA694B">
      <w:pPr>
        <w:rPr>
          <w:rFonts w:ascii="ＭＳ 明朝" w:eastAsia="ＭＳ 明朝" w:hAnsi="ＭＳ 明朝"/>
          <w:szCs w:val="21"/>
        </w:rPr>
      </w:pPr>
    </w:p>
    <w:p w14:paraId="5A33582E" w14:textId="027EC4BD" w:rsidR="008A46A0" w:rsidRDefault="002856F1" w:rsidP="00FA69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令和７年度資源回収トラック購入事業</w:t>
      </w:r>
    </w:p>
    <w:p w14:paraId="544E4A2B" w14:textId="4331C1D5" w:rsidR="002856F1" w:rsidRPr="00891F82" w:rsidRDefault="002856F1" w:rsidP="00FA694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仕様書（架装）</w:t>
      </w:r>
    </w:p>
    <w:tbl>
      <w:tblPr>
        <w:tblStyle w:val="a9"/>
        <w:tblW w:w="10206" w:type="dxa"/>
        <w:tblLayout w:type="fixed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D3CD3" w:rsidRPr="002D3CD3" w14:paraId="68C04D47" w14:textId="77777777" w:rsidTr="000A5DAE">
        <w:trPr>
          <w:trHeight w:val="737"/>
        </w:trPr>
        <w:tc>
          <w:tcPr>
            <w:tcW w:w="3402" w:type="dxa"/>
            <w:vAlign w:val="center"/>
          </w:tcPr>
          <w:p w14:paraId="34711EC1" w14:textId="7909DDDD" w:rsidR="002D3CD3" w:rsidRPr="000A5DAE" w:rsidRDefault="002D3CD3" w:rsidP="000A5D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修正箇所</w:t>
            </w:r>
          </w:p>
        </w:tc>
        <w:tc>
          <w:tcPr>
            <w:tcW w:w="3402" w:type="dxa"/>
            <w:vAlign w:val="center"/>
          </w:tcPr>
          <w:p w14:paraId="72B594DF" w14:textId="1A687D9C" w:rsidR="002D3CD3" w:rsidRPr="000A5DAE" w:rsidRDefault="00D73C59" w:rsidP="002D3C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変更前</w:t>
            </w:r>
          </w:p>
        </w:tc>
        <w:tc>
          <w:tcPr>
            <w:tcW w:w="3402" w:type="dxa"/>
            <w:vAlign w:val="center"/>
          </w:tcPr>
          <w:p w14:paraId="3B1D2925" w14:textId="4A6929EF" w:rsidR="002D3CD3" w:rsidRPr="000A5DAE" w:rsidRDefault="00D73C59" w:rsidP="002D3CD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変更後</w:t>
            </w:r>
          </w:p>
        </w:tc>
      </w:tr>
      <w:tr w:rsidR="002D3CD3" w:rsidRPr="002D3CD3" w14:paraId="3955923D" w14:textId="77777777" w:rsidTr="000A5DAE">
        <w:trPr>
          <w:trHeight w:val="737"/>
        </w:trPr>
        <w:tc>
          <w:tcPr>
            <w:tcW w:w="3402" w:type="dxa"/>
            <w:vAlign w:val="center"/>
          </w:tcPr>
          <w:p w14:paraId="346178A8" w14:textId="73F0E270" w:rsidR="002D3CD3" w:rsidRPr="000A5DAE" w:rsidRDefault="002856F1" w:rsidP="000A5D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ボディ容積・方式</w:t>
            </w:r>
          </w:p>
        </w:tc>
        <w:tc>
          <w:tcPr>
            <w:tcW w:w="3402" w:type="dxa"/>
            <w:vAlign w:val="center"/>
          </w:tcPr>
          <w:p w14:paraId="1A5E9309" w14:textId="3901CDEC" w:rsidR="00E73F22" w:rsidRPr="000A5DAE" w:rsidRDefault="002856F1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1.0ｔダンプ</w:t>
            </w:r>
          </w:p>
        </w:tc>
        <w:tc>
          <w:tcPr>
            <w:tcW w:w="3402" w:type="dxa"/>
            <w:vAlign w:val="center"/>
          </w:tcPr>
          <w:p w14:paraId="393B771E" w14:textId="4B411712" w:rsidR="002D3CD3" w:rsidRPr="000A5DAE" w:rsidRDefault="002856F1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/>
                <w:szCs w:val="21"/>
              </w:rPr>
              <w:t>1.0ｔ平ボディ</w:t>
            </w:r>
          </w:p>
        </w:tc>
      </w:tr>
      <w:tr w:rsidR="000A5DAE" w:rsidRPr="002D3CD3" w14:paraId="1415C30E" w14:textId="77777777" w:rsidTr="000A5DAE">
        <w:trPr>
          <w:trHeight w:val="737"/>
        </w:trPr>
        <w:tc>
          <w:tcPr>
            <w:tcW w:w="3402" w:type="dxa"/>
            <w:vMerge w:val="restart"/>
            <w:vAlign w:val="center"/>
          </w:tcPr>
          <w:p w14:paraId="6F255B43" w14:textId="662706FA" w:rsidR="000A5DAE" w:rsidRPr="000A5DAE" w:rsidRDefault="000A5DAE" w:rsidP="000A5DAE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その他</w:t>
            </w:r>
            <w:r w:rsidR="009E1967">
              <w:rPr>
                <w:rFonts w:ascii="ＭＳ 明朝" w:eastAsia="ＭＳ 明朝" w:hAnsi="ＭＳ 明朝" w:hint="eastAsia"/>
                <w:szCs w:val="21"/>
              </w:rPr>
              <w:t>仕様</w:t>
            </w:r>
          </w:p>
        </w:tc>
        <w:tc>
          <w:tcPr>
            <w:tcW w:w="3402" w:type="dxa"/>
            <w:vAlign w:val="center"/>
          </w:tcPr>
          <w:p w14:paraId="072B1CC5" w14:textId="148E8E46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ダンプ部分内張りはスチール製とすること</w:t>
            </w:r>
          </w:p>
        </w:tc>
        <w:tc>
          <w:tcPr>
            <w:tcW w:w="3402" w:type="dxa"/>
            <w:vAlign w:val="center"/>
          </w:tcPr>
          <w:p w14:paraId="1BFB55C2" w14:textId="6B50BD45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荷台内張りは、スチール製とすること。</w:t>
            </w:r>
          </w:p>
        </w:tc>
      </w:tr>
      <w:tr w:rsidR="000A5DAE" w:rsidRPr="002D3CD3" w14:paraId="0F8FFB8B" w14:textId="77777777" w:rsidTr="000A5DAE">
        <w:trPr>
          <w:trHeight w:val="737"/>
        </w:trPr>
        <w:tc>
          <w:tcPr>
            <w:tcW w:w="3402" w:type="dxa"/>
            <w:vMerge/>
            <w:vAlign w:val="center"/>
          </w:tcPr>
          <w:p w14:paraId="4F5EDE1B" w14:textId="77777777" w:rsidR="000A5DAE" w:rsidRPr="000A5DAE" w:rsidRDefault="000A5DAE" w:rsidP="0046623E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57B9039" w14:textId="555E0CE1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扉のヒンジ部分にはステンレス製のものを使用すること。</w:t>
            </w:r>
          </w:p>
        </w:tc>
        <w:tc>
          <w:tcPr>
            <w:tcW w:w="3402" w:type="dxa"/>
            <w:vAlign w:val="center"/>
          </w:tcPr>
          <w:p w14:paraId="70588916" w14:textId="0FAFBC40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削除</w:t>
            </w:r>
          </w:p>
        </w:tc>
      </w:tr>
      <w:tr w:rsidR="000A5DAE" w:rsidRPr="002D3CD3" w14:paraId="54BF585B" w14:textId="77777777" w:rsidTr="005B0B34">
        <w:trPr>
          <w:trHeight w:val="2211"/>
        </w:trPr>
        <w:tc>
          <w:tcPr>
            <w:tcW w:w="3402" w:type="dxa"/>
            <w:vMerge/>
            <w:vAlign w:val="center"/>
          </w:tcPr>
          <w:p w14:paraId="0C9AA494" w14:textId="77777777" w:rsidR="000A5DAE" w:rsidRPr="000A5DAE" w:rsidRDefault="000A5DAE" w:rsidP="0046623E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A31D734" w14:textId="77777777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文字及び標識は、サイド左右・後部に紀北町</w:t>
            </w:r>
          </w:p>
          <w:p w14:paraId="3519ACB3" w14:textId="77777777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サイド左右に土砂等運搬禁止車両</w:t>
            </w:r>
          </w:p>
          <w:p w14:paraId="35031B75" w14:textId="77777777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の文字を入れること。</w:t>
            </w:r>
          </w:p>
          <w:p w14:paraId="23A88474" w14:textId="2F615FA2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サイド左右に電源立地地域対策交付金の文字を入れること。</w:t>
            </w:r>
          </w:p>
        </w:tc>
        <w:tc>
          <w:tcPr>
            <w:tcW w:w="3402" w:type="dxa"/>
            <w:vAlign w:val="center"/>
          </w:tcPr>
          <w:p w14:paraId="71E0B022" w14:textId="77777777" w:rsid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文字及び標識は、サイド左右・後部に紀北町</w:t>
            </w:r>
          </w:p>
          <w:p w14:paraId="12EE22F2" w14:textId="42F8E3EB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サイド左右に電源立地地域対策交付金の文字を入れること。</w:t>
            </w:r>
          </w:p>
        </w:tc>
      </w:tr>
      <w:tr w:rsidR="000A5DAE" w:rsidRPr="002D3CD3" w14:paraId="14B2CE0E" w14:textId="77777777" w:rsidTr="005710E8">
        <w:trPr>
          <w:trHeight w:val="1150"/>
        </w:trPr>
        <w:tc>
          <w:tcPr>
            <w:tcW w:w="3402" w:type="dxa"/>
            <w:vMerge/>
            <w:vAlign w:val="center"/>
          </w:tcPr>
          <w:p w14:paraId="70EB4671" w14:textId="77777777" w:rsidR="000A5DAE" w:rsidRPr="000A5DAE" w:rsidRDefault="000A5DAE" w:rsidP="0046623E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CFA4C9F" w14:textId="4F06D367" w:rsidR="000A5DAE" w:rsidRPr="000A5DAE" w:rsidRDefault="000A5DAE" w:rsidP="000A5DAE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広角バックアイカメラ（カメラガード付）と運転席にカラーモニターを取付すること</w:t>
            </w:r>
          </w:p>
        </w:tc>
        <w:tc>
          <w:tcPr>
            <w:tcW w:w="3402" w:type="dxa"/>
            <w:vAlign w:val="center"/>
          </w:tcPr>
          <w:p w14:paraId="795A3511" w14:textId="4B179F97" w:rsidR="000A5DAE" w:rsidRPr="000A5DAE" w:rsidRDefault="005B0B34" w:rsidP="00FA69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変更なし</w:t>
            </w:r>
          </w:p>
        </w:tc>
      </w:tr>
      <w:tr w:rsidR="000A5DAE" w:rsidRPr="002D3CD3" w14:paraId="4319024E" w14:textId="77777777" w:rsidTr="000A5DAE">
        <w:trPr>
          <w:trHeight w:val="737"/>
        </w:trPr>
        <w:tc>
          <w:tcPr>
            <w:tcW w:w="3402" w:type="dxa"/>
            <w:vMerge/>
            <w:vAlign w:val="center"/>
          </w:tcPr>
          <w:p w14:paraId="5CEDE12E" w14:textId="77777777" w:rsidR="000A5DAE" w:rsidRPr="000A5DAE" w:rsidRDefault="000A5DAE" w:rsidP="0046623E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2CE48764" w14:textId="146CFFFD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バックブザーを装備すること</w:t>
            </w:r>
          </w:p>
        </w:tc>
        <w:tc>
          <w:tcPr>
            <w:tcW w:w="3402" w:type="dxa"/>
            <w:vAlign w:val="center"/>
          </w:tcPr>
          <w:p w14:paraId="562ACD76" w14:textId="3543B194" w:rsidR="000A5DAE" w:rsidRPr="000A5DAE" w:rsidRDefault="005B0B34" w:rsidP="00FA69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変更なし</w:t>
            </w:r>
          </w:p>
        </w:tc>
      </w:tr>
      <w:tr w:rsidR="000A5DAE" w:rsidRPr="002D3CD3" w14:paraId="7FCB1000" w14:textId="77777777" w:rsidTr="000A5DAE">
        <w:trPr>
          <w:trHeight w:val="737"/>
        </w:trPr>
        <w:tc>
          <w:tcPr>
            <w:tcW w:w="3402" w:type="dxa"/>
            <w:vMerge/>
            <w:vAlign w:val="center"/>
          </w:tcPr>
          <w:p w14:paraId="72E30C4D" w14:textId="77777777" w:rsidR="000A5DAE" w:rsidRPr="000A5DAE" w:rsidRDefault="000A5DAE" w:rsidP="0046623E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vAlign w:val="center"/>
          </w:tcPr>
          <w:p w14:paraId="0B5BD518" w14:textId="7C639C38" w:rsidR="000A5DAE" w:rsidRPr="000A5DAE" w:rsidRDefault="000A5DAE" w:rsidP="00FA694B">
            <w:pPr>
              <w:rPr>
                <w:rFonts w:ascii="ＭＳ 明朝" w:eastAsia="ＭＳ 明朝" w:hAnsi="ＭＳ 明朝"/>
                <w:szCs w:val="21"/>
              </w:rPr>
            </w:pPr>
            <w:r w:rsidRPr="000A5DAE">
              <w:rPr>
                <w:rFonts w:ascii="ＭＳ 明朝" w:eastAsia="ＭＳ 明朝" w:hAnsi="ＭＳ 明朝" w:hint="eastAsia"/>
                <w:szCs w:val="21"/>
              </w:rPr>
              <w:t>車輪止めを装備すること</w:t>
            </w:r>
          </w:p>
        </w:tc>
        <w:tc>
          <w:tcPr>
            <w:tcW w:w="3402" w:type="dxa"/>
            <w:vAlign w:val="center"/>
          </w:tcPr>
          <w:p w14:paraId="5D0ABB94" w14:textId="651D10FB" w:rsidR="000A5DAE" w:rsidRPr="000A5DAE" w:rsidRDefault="005B0B34" w:rsidP="00FA694B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変更なし</w:t>
            </w:r>
          </w:p>
        </w:tc>
      </w:tr>
    </w:tbl>
    <w:p w14:paraId="4DF33D38" w14:textId="05142CE9" w:rsidR="00D73C59" w:rsidRDefault="00D73C59" w:rsidP="00FA694B">
      <w:pPr>
        <w:jc w:val="left"/>
        <w:rPr>
          <w:rFonts w:ascii="ＭＳ 明朝" w:eastAsia="ＭＳ 明朝" w:hAnsi="ＭＳ 明朝"/>
          <w:szCs w:val="21"/>
        </w:rPr>
      </w:pPr>
    </w:p>
    <w:p w14:paraId="720B9147" w14:textId="77777777" w:rsidR="00D73C59" w:rsidRDefault="00D73C59" w:rsidP="00FA694B">
      <w:pPr>
        <w:jc w:val="left"/>
        <w:rPr>
          <w:rFonts w:ascii="ＭＳ 明朝" w:eastAsia="ＭＳ 明朝" w:hAnsi="ＭＳ 明朝"/>
          <w:szCs w:val="21"/>
        </w:rPr>
      </w:pPr>
    </w:p>
    <w:p w14:paraId="32A8A6A5" w14:textId="6DF68DAE" w:rsidR="00FA694B" w:rsidRPr="008A46A0" w:rsidRDefault="00D73C59" w:rsidP="00D73C59">
      <w:pPr>
        <w:ind w:firstLineChars="100" w:firstLine="21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なお、修正公告の掲載と同時に</w:t>
      </w:r>
      <w:r w:rsidR="005B0B34">
        <w:rPr>
          <w:rFonts w:ascii="ＭＳ 明朝" w:eastAsia="ＭＳ 明朝" w:hAnsi="ＭＳ 明朝" w:hint="eastAsia"/>
          <w:szCs w:val="21"/>
        </w:rPr>
        <w:t>６</w:t>
      </w:r>
      <w:r>
        <w:rPr>
          <w:rFonts w:ascii="ＭＳ 明朝" w:eastAsia="ＭＳ 明朝" w:hAnsi="ＭＳ 明朝" w:hint="eastAsia"/>
          <w:szCs w:val="21"/>
        </w:rPr>
        <w:t>月</w:t>
      </w:r>
      <w:r w:rsidR="005B0B34">
        <w:rPr>
          <w:rFonts w:ascii="ＭＳ 明朝" w:eastAsia="ＭＳ 明朝" w:hAnsi="ＭＳ 明朝" w:hint="eastAsia"/>
          <w:szCs w:val="21"/>
        </w:rPr>
        <w:t>９</w:t>
      </w:r>
      <w:r>
        <w:rPr>
          <w:rFonts w:ascii="ＭＳ 明朝" w:eastAsia="ＭＳ 明朝" w:hAnsi="ＭＳ 明朝" w:hint="eastAsia"/>
          <w:szCs w:val="21"/>
        </w:rPr>
        <w:t>日に掲載しました入札公告及び仕様書を差し替えさせて頂きます。</w:t>
      </w:r>
    </w:p>
    <w:sectPr w:rsidR="00FA694B" w:rsidRPr="008A46A0" w:rsidSect="00891F82">
      <w:pgSz w:w="11906" w:h="16838" w:code="9"/>
      <w:pgMar w:top="1418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56524D"/>
    <w:multiLevelType w:val="hybridMultilevel"/>
    <w:tmpl w:val="081A28BC"/>
    <w:lvl w:ilvl="0" w:tplc="7FE6364A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ind w:left="2430" w:hanging="420"/>
      </w:pPr>
    </w:lvl>
    <w:lvl w:ilvl="4" w:tplc="04090017" w:tentative="1">
      <w:start w:val="1"/>
      <w:numFmt w:val="aiueoFullWidth"/>
      <w:lvlText w:val="(%5)"/>
      <w:lvlJc w:val="left"/>
      <w:pPr>
        <w:ind w:left="28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ind w:left="3690" w:hanging="420"/>
      </w:pPr>
    </w:lvl>
    <w:lvl w:ilvl="7" w:tplc="04090017" w:tentative="1">
      <w:start w:val="1"/>
      <w:numFmt w:val="aiueoFullWidth"/>
      <w:lvlText w:val="(%8)"/>
      <w:lvlJc w:val="left"/>
      <w:pPr>
        <w:ind w:left="41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30" w:hanging="420"/>
      </w:pPr>
    </w:lvl>
  </w:abstractNum>
  <w:abstractNum w:abstractNumId="1" w15:restartNumberingAfterBreak="0">
    <w:nsid w:val="55B0153B"/>
    <w:multiLevelType w:val="hybridMultilevel"/>
    <w:tmpl w:val="1F8A5086"/>
    <w:lvl w:ilvl="0" w:tplc="B3821FE6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694B"/>
    <w:rsid w:val="000A5DAE"/>
    <w:rsid w:val="002856F1"/>
    <w:rsid w:val="002D3CD3"/>
    <w:rsid w:val="0046623E"/>
    <w:rsid w:val="004D0A50"/>
    <w:rsid w:val="005B0B34"/>
    <w:rsid w:val="00891F82"/>
    <w:rsid w:val="008A46A0"/>
    <w:rsid w:val="009E1967"/>
    <w:rsid w:val="00D73C59"/>
    <w:rsid w:val="00E73F22"/>
    <w:rsid w:val="00F64757"/>
    <w:rsid w:val="00FA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0F7843"/>
  <w15:chartTrackingRefBased/>
  <w15:docId w15:val="{39065BFB-AD3D-423D-A0DF-26B42C327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A694B"/>
  </w:style>
  <w:style w:type="character" w:customStyle="1" w:styleId="a4">
    <w:name w:val="日付 (文字)"/>
    <w:basedOn w:val="a0"/>
    <w:link w:val="a3"/>
    <w:uiPriority w:val="99"/>
    <w:semiHidden/>
    <w:rsid w:val="00FA694B"/>
  </w:style>
  <w:style w:type="paragraph" w:styleId="a5">
    <w:name w:val="Note Heading"/>
    <w:basedOn w:val="a"/>
    <w:next w:val="a"/>
    <w:link w:val="a6"/>
    <w:uiPriority w:val="99"/>
    <w:unhideWhenUsed/>
    <w:rsid w:val="00FA694B"/>
    <w:pPr>
      <w:jc w:val="center"/>
    </w:pPr>
    <w:rPr>
      <w:rFonts w:ascii="ＭＳ ゴシック" w:eastAsia="ＭＳ ゴシック" w:hAnsi="ＭＳ ゴシック"/>
      <w:sz w:val="22"/>
    </w:rPr>
  </w:style>
  <w:style w:type="character" w:customStyle="1" w:styleId="a6">
    <w:name w:val="記 (文字)"/>
    <w:basedOn w:val="a0"/>
    <w:link w:val="a5"/>
    <w:uiPriority w:val="99"/>
    <w:rsid w:val="00FA694B"/>
    <w:rPr>
      <w:rFonts w:ascii="ＭＳ ゴシック" w:eastAsia="ＭＳ ゴシック" w:hAnsi="ＭＳ ゴシック"/>
      <w:sz w:val="22"/>
    </w:rPr>
  </w:style>
  <w:style w:type="paragraph" w:styleId="a7">
    <w:name w:val="Closing"/>
    <w:basedOn w:val="a"/>
    <w:link w:val="a8"/>
    <w:uiPriority w:val="99"/>
    <w:unhideWhenUsed/>
    <w:rsid w:val="00FA694B"/>
    <w:pPr>
      <w:jc w:val="right"/>
    </w:pPr>
    <w:rPr>
      <w:rFonts w:ascii="ＭＳ ゴシック" w:eastAsia="ＭＳ ゴシック" w:hAnsi="ＭＳ ゴシック"/>
      <w:sz w:val="22"/>
    </w:rPr>
  </w:style>
  <w:style w:type="character" w:customStyle="1" w:styleId="a8">
    <w:name w:val="結語 (文字)"/>
    <w:basedOn w:val="a0"/>
    <w:link w:val="a7"/>
    <w:uiPriority w:val="99"/>
    <w:rsid w:val="00FA694B"/>
    <w:rPr>
      <w:rFonts w:ascii="ＭＳ ゴシック" w:eastAsia="ＭＳ ゴシック" w:hAnsi="ＭＳ ゴシック"/>
      <w:sz w:val="22"/>
    </w:rPr>
  </w:style>
  <w:style w:type="table" w:styleId="a9">
    <w:name w:val="Table Grid"/>
    <w:basedOn w:val="a1"/>
    <w:uiPriority w:val="39"/>
    <w:rsid w:val="008A46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D3CD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 聡</dc:creator>
  <cp:keywords/>
  <dc:description/>
  <cp:lastModifiedBy>東 聡</cp:lastModifiedBy>
  <cp:revision>5</cp:revision>
  <cp:lastPrinted>2023-07-20T09:10:00Z</cp:lastPrinted>
  <dcterms:created xsi:type="dcterms:W3CDTF">2023-07-20T08:20:00Z</dcterms:created>
  <dcterms:modified xsi:type="dcterms:W3CDTF">2025-06-13T09:12:00Z</dcterms:modified>
</cp:coreProperties>
</file>